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9E34F" w14:textId="6E168DB3" w:rsidR="00DF7C4C" w:rsidRDefault="00DF7C4C" w:rsidP="00DF7C4C">
      <w:p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>The 42nd Annual Washington State PTA Legislative Assembly will take place virtually on October 24-25, 2020. Caucusing, education sessions, and other activities will begin September 29, 2020. You can see the schedule details here (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https://www.wastatepta.org/events-programs/legislative-assembly/schedule-of-events/</w:t>
        </w:r>
      </w:hyperlink>
      <w:r>
        <w:rPr>
          <w:rFonts w:eastAsia="Times New Roman"/>
          <w:color w:val="000000"/>
          <w:sz w:val="24"/>
          <w:szCs w:val="24"/>
        </w:rPr>
        <w:t>). </w:t>
      </w:r>
    </w:p>
    <w:p w14:paraId="13923208" w14:textId="77777777" w:rsidR="00DF7C4C" w:rsidRDefault="00DF7C4C" w:rsidP="00DF7C4C">
      <w:pPr>
        <w:pStyle w:val="NormalWeb"/>
        <w:rPr>
          <w:rFonts w:ascii="Verdana" w:hAnsi="Verdana"/>
          <w:color w:val="606060"/>
          <w:sz w:val="18"/>
          <w:szCs w:val="18"/>
        </w:rPr>
      </w:pPr>
      <w:r>
        <w:t>The Washington State PTA </w:t>
      </w:r>
      <w:hyperlink r:id="rId6" w:history="1">
        <w:r>
          <w:rPr>
            <w:rStyle w:val="Hyperlink"/>
            <w:color w:val="000000"/>
          </w:rPr>
          <w:t>legislative platform</w:t>
        </w:r>
      </w:hyperlink>
      <w:r>
        <w:t> is a two-year platform to mirror the Washington state legislative cycle. On the even-numbered years, a new platform is voted on by members at the legislative assembly. The top five issues become our short-term platform and consist of our priority issues when advocating throughout the year. Other issues are placed on an “also supported” list.</w:t>
      </w:r>
    </w:p>
    <w:p w14:paraId="6A9618B2" w14:textId="77777777" w:rsidR="00DF7C4C" w:rsidRDefault="00DF7C4C" w:rsidP="00DF7C4C">
      <w:pPr>
        <w:pStyle w:val="NormalWeb"/>
        <w:rPr>
          <w:rFonts w:ascii="Verdana" w:hAnsi="Verdana"/>
          <w:color w:val="606060"/>
          <w:sz w:val="18"/>
          <w:szCs w:val="18"/>
        </w:rPr>
      </w:pPr>
      <w:r>
        <w:rPr>
          <w:rFonts w:ascii="Verdana" w:hAnsi="Verdana"/>
          <w:color w:val="000000"/>
          <w:sz w:val="24"/>
          <w:szCs w:val="24"/>
        </w:rPr>
        <w:t>At the legislative assembly, you will discover the power PTA has to advocate for the success of every child – the whole child. In PTA, every member has an equal voice, and your input matters a great deal to the success of our grassroots member-driven platform. PTA is needed more than ever right now, and you can help.</w:t>
      </w:r>
    </w:p>
    <w:p w14:paraId="1B3E62EC" w14:textId="77777777" w:rsidR="00DF7C4C" w:rsidRDefault="00DF7C4C" w:rsidP="00DF7C4C">
      <w:pPr>
        <w:pStyle w:val="NormalWeb"/>
        <w:rPr>
          <w:rFonts w:ascii="Verdana" w:hAnsi="Verdana"/>
          <w:color w:val="606060"/>
          <w:sz w:val="18"/>
          <w:szCs w:val="18"/>
        </w:rPr>
      </w:pPr>
      <w:r>
        <w:t>Here are some great reasons to attend:</w:t>
      </w:r>
    </w:p>
    <w:p w14:paraId="4365ADAF" w14:textId="77777777" w:rsidR="00DF7C4C" w:rsidRDefault="00DF7C4C" w:rsidP="00DF7C4C">
      <w:pPr>
        <w:numPr>
          <w:ilvl w:val="0"/>
          <w:numId w:val="1"/>
        </w:numPr>
        <w:spacing w:before="225"/>
        <w:rPr>
          <w:rFonts w:ascii="Verdana" w:eastAsia="Times New Roman" w:hAnsi="Verdana"/>
          <w:color w:val="606060"/>
          <w:sz w:val="18"/>
          <w:szCs w:val="18"/>
        </w:rPr>
      </w:pPr>
      <w:r>
        <w:rPr>
          <w:rFonts w:ascii="Verdana" w:eastAsia="Times New Roman" w:hAnsi="Verdana"/>
          <w:color w:val="000000"/>
          <w:sz w:val="24"/>
          <w:szCs w:val="24"/>
        </w:rPr>
        <w:t>Take part in deciding Washington State PTA’s top 5 legislative priorities for 2020-2022. This only happens every two years!</w:t>
      </w:r>
    </w:p>
    <w:p w14:paraId="2EC4E406" w14:textId="77777777" w:rsidR="00DF7C4C" w:rsidRDefault="00DF7C4C" w:rsidP="00DF7C4C">
      <w:pPr>
        <w:numPr>
          <w:ilvl w:val="0"/>
          <w:numId w:val="1"/>
        </w:numPr>
        <w:spacing w:before="225"/>
        <w:rPr>
          <w:rFonts w:ascii="Verdana" w:eastAsia="Times New Roman" w:hAnsi="Verdana"/>
          <w:color w:val="606060"/>
          <w:sz w:val="18"/>
          <w:szCs w:val="18"/>
        </w:rPr>
      </w:pPr>
      <w:r>
        <w:rPr>
          <w:rFonts w:ascii="Verdana" w:eastAsia="Times New Roman" w:hAnsi="Verdana"/>
          <w:color w:val="000000"/>
          <w:sz w:val="24"/>
          <w:szCs w:val="24"/>
        </w:rPr>
        <w:t>Add your PTA’s voice to the other supported items in our legislative platform.</w:t>
      </w:r>
    </w:p>
    <w:p w14:paraId="526C7EAA" w14:textId="77777777" w:rsidR="00DF7C4C" w:rsidRDefault="00DF7C4C" w:rsidP="00DF7C4C">
      <w:pPr>
        <w:numPr>
          <w:ilvl w:val="0"/>
          <w:numId w:val="1"/>
        </w:numPr>
        <w:spacing w:before="225"/>
        <w:rPr>
          <w:rFonts w:ascii="Verdana" w:eastAsia="Times New Roman" w:hAnsi="Verdana"/>
          <w:color w:val="606060"/>
          <w:sz w:val="18"/>
          <w:szCs w:val="18"/>
        </w:rPr>
      </w:pPr>
      <w:r>
        <w:rPr>
          <w:rFonts w:ascii="Verdana" w:eastAsia="Times New Roman" w:hAnsi="Verdana"/>
          <w:color w:val="000000"/>
          <w:sz w:val="24"/>
          <w:szCs w:val="24"/>
        </w:rPr>
        <w:t>Attend education sessions to learn about the proposed issues and resolutions and about advocacy at all levels – state, district, and local.</w:t>
      </w:r>
    </w:p>
    <w:p w14:paraId="27441A59" w14:textId="77777777" w:rsidR="00DF7C4C" w:rsidRDefault="00DF7C4C" w:rsidP="00DF7C4C">
      <w:pPr>
        <w:numPr>
          <w:ilvl w:val="0"/>
          <w:numId w:val="1"/>
        </w:numPr>
        <w:spacing w:before="225"/>
        <w:rPr>
          <w:rFonts w:ascii="Verdana" w:eastAsia="Times New Roman" w:hAnsi="Verdana"/>
          <w:color w:val="606060"/>
          <w:sz w:val="18"/>
          <w:szCs w:val="18"/>
        </w:rPr>
      </w:pPr>
      <w:r>
        <w:rPr>
          <w:rFonts w:ascii="Verdana" w:eastAsia="Times New Roman" w:hAnsi="Verdana"/>
          <w:color w:val="000000"/>
          <w:sz w:val="24"/>
          <w:szCs w:val="24"/>
        </w:rPr>
        <w:t xml:space="preserve">Participate in caucusing and </w:t>
      </w:r>
      <w:proofErr w:type="gramStart"/>
      <w:r>
        <w:rPr>
          <w:rFonts w:ascii="Verdana" w:eastAsia="Times New Roman" w:hAnsi="Verdana"/>
          <w:color w:val="000000"/>
          <w:sz w:val="24"/>
          <w:szCs w:val="24"/>
        </w:rPr>
        <w:t>debate, and</w:t>
      </w:r>
      <w:proofErr w:type="gramEnd"/>
      <w:r>
        <w:rPr>
          <w:rFonts w:ascii="Verdana" w:eastAsia="Times New Roman" w:hAnsi="Verdana"/>
          <w:color w:val="000000"/>
          <w:sz w:val="24"/>
          <w:szCs w:val="24"/>
        </w:rPr>
        <w:t xml:space="preserve"> share ideas with your peers.</w:t>
      </w:r>
    </w:p>
    <w:p w14:paraId="7AB392F5" w14:textId="77777777" w:rsidR="00DF7C4C" w:rsidRDefault="00DF7C4C" w:rsidP="00DF7C4C">
      <w:pPr>
        <w:spacing w:after="240"/>
        <w:rPr>
          <w:rFonts w:ascii="Calibri" w:eastAsia="Times New Roman" w:hAnsi="Calibri"/>
        </w:rPr>
      </w:pPr>
      <w:r>
        <w:rPr>
          <w:rFonts w:eastAsia="Times New Roman"/>
          <w:sz w:val="27"/>
          <w:szCs w:val="27"/>
        </w:rPr>
        <w:t>Contact the advocacy rep (</w:t>
      </w:r>
      <w:hyperlink r:id="rId7" w:history="1">
        <w:r>
          <w:rPr>
            <w:rStyle w:val="Hyperlink"/>
            <w:rFonts w:eastAsia="Times New Roman"/>
            <w:sz w:val="27"/>
            <w:szCs w:val="27"/>
          </w:rPr>
          <w:t>advocacy@maywoodptsa.org</w:t>
        </w:r>
      </w:hyperlink>
      <w:r>
        <w:rPr>
          <w:rFonts w:eastAsia="Times New Roman"/>
          <w:sz w:val="27"/>
          <w:szCs w:val="27"/>
        </w:rPr>
        <w:t>) if you would like to attend.</w:t>
      </w:r>
    </w:p>
    <w:p w14:paraId="722E4BDB" w14:textId="77777777" w:rsidR="00841C32" w:rsidRDefault="00841C32"/>
    <w:sectPr w:rsidR="0084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E40B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4C"/>
    <w:rsid w:val="00841C32"/>
    <w:rsid w:val="00D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EE1E"/>
  <w15:chartTrackingRefBased/>
  <w15:docId w15:val="{C85DAF36-7553-4134-88B5-4D510135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4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C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7C4C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vocacy@maywoodpt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6.safelinks.protection.outlook.com/?url=https%3A%2F%2Fwww.wastatepta.org%2Ffocus-areas%2Fadvocacy%2F&amp;data=02%7C01%7C%7C1ed283bb7ff846fe832308d860fa3dd7%7C84df9e7fe9f640afb435aaaaaaaaaaaa%7C1%7C0%7C637365975173858682&amp;sdata=5IcsqfeRC8RYv36NC9ZfwyCThfuMus8Lq9br7bMDsT4%3D&amp;reserved=0" TargetMode="External"/><Relationship Id="rId5" Type="http://schemas.openxmlformats.org/officeDocument/2006/relationships/hyperlink" Target="https://eur06.safelinks.protection.outlook.com/?url=https%3A%2F%2Fwww.wastatepta.org%2Fevents-programs%2Flegislative-assembly%2Fschedule-of-events%2F&amp;data=02%7C01%7C%7C1ed283bb7ff846fe832308d860fa3dd7%7C84df9e7fe9f640afb435aaaaaaaaaaaa%7C1%7C0%7C637365975173848578&amp;sdata=khrX5w6GDLufmhihs3NR4JyyxGM0xa97aVUPD6cxRbM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Carr</dc:creator>
  <cp:keywords/>
  <dc:description/>
  <cp:lastModifiedBy>Dawn Carr</cp:lastModifiedBy>
  <cp:revision>1</cp:revision>
  <dcterms:created xsi:type="dcterms:W3CDTF">2020-09-25T21:02:00Z</dcterms:created>
  <dcterms:modified xsi:type="dcterms:W3CDTF">2020-09-25T21:04:00Z</dcterms:modified>
</cp:coreProperties>
</file>